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C613" w14:textId="34C37826" w:rsidR="00E4308B" w:rsidRPr="00E4308B" w:rsidRDefault="00D37DA6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D37DA6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2247CE2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(Berlitz Level 7 / 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3CCBAED0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s</w:t>
      </w:r>
      <w:r w:rsidR="004C1F52">
        <w:rPr>
          <w:i/>
        </w:rPr>
        <w:t>eit 2010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7299C130" w14:textId="785681C6" w:rsidR="007D2041" w:rsidRPr="00DC1517" w:rsidRDefault="007D2041" w:rsidP="007D2041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 w:rsidR="00CE072A">
        <w:rPr>
          <w:lang w:val="de-DE"/>
        </w:rPr>
        <w:t xml:space="preserve">, Microsoft Azure, AWS sowie andere Cloud-Anbieter, Equinix, </w:t>
      </w:r>
      <w:proofErr w:type="spellStart"/>
      <w:r w:rsidR="00CE072A">
        <w:rPr>
          <w:lang w:val="de-DE"/>
        </w:rPr>
        <w:t>Aviatrix</w:t>
      </w:r>
      <w:proofErr w:type="spellEnd"/>
      <w:r w:rsidR="00CE072A">
        <w:rPr>
          <w:lang w:val="de-DE"/>
        </w:rPr>
        <w:t>.</w:t>
      </w:r>
      <w:r w:rsidRPr="002B360A">
        <w:br/>
        <w:t xml:space="preserve">Kunde: </w:t>
      </w:r>
      <w:r w:rsidR="0023130C"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</w:t>
      </w:r>
      <w:r w:rsidR="0023130C">
        <w:rPr>
          <w:lang w:val="de-DE"/>
        </w:rPr>
        <w:t>e Landesgesellschaften</w:t>
      </w:r>
      <w:r w:rsidR="00741C55">
        <w:rPr>
          <w:lang w:val="de-DE"/>
        </w:rPr>
        <w:t>, c</w:t>
      </w:r>
      <w:bookmarkStart w:id="2" w:name="_GoBack"/>
      <w:bookmarkEnd w:id="2"/>
      <w:r w:rsidR="00741C55">
        <w:rPr>
          <w:lang w:val="de-DE"/>
        </w:rPr>
        <w:t>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lastRenderedPageBreak/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proofErr w:type="spellStart"/>
      <w:r w:rsidRPr="00CE072A">
        <w:rPr>
          <w:lang w:val="en-US"/>
        </w:rPr>
        <w:t>Einsatz</w:t>
      </w:r>
      <w:proofErr w:type="spellEnd"/>
      <w:r w:rsidRPr="00CE072A">
        <w:rPr>
          <w:lang w:val="en-US"/>
        </w:rPr>
        <w:t xml:space="preserve"> von Cisco ASA Firewall, Checkpoint Firewall, Cisco Nexus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 xml:space="preserve">, Cisco Catalyst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</w:t>
      </w:r>
      <w:proofErr w:type="spellStart"/>
      <w:r w:rsidRPr="00CE072A">
        <w:rPr>
          <w:lang w:val="en-US"/>
        </w:rPr>
        <w:t>Beratung</w:t>
      </w:r>
      <w:proofErr w:type="spellEnd"/>
      <w:r w:rsidRPr="00CE072A">
        <w:rPr>
          <w:lang w:val="en-US"/>
        </w:rPr>
        <w:t xml:space="preserve"> </w:t>
      </w:r>
      <w:r w:rsidR="004C2E38" w:rsidRPr="00CE072A">
        <w:rPr>
          <w:lang w:val="en-US"/>
        </w:rPr>
        <w:t xml:space="preserve">und </w:t>
      </w:r>
      <w:proofErr w:type="spellStart"/>
      <w:r w:rsidR="004C2E38" w:rsidRPr="00CE072A">
        <w:rPr>
          <w:lang w:val="en-US"/>
        </w:rPr>
        <w:t>Projektmanagement</w:t>
      </w:r>
      <w:proofErr w:type="spellEnd"/>
      <w:r w:rsidR="004C2E38" w:rsidRPr="00CE072A">
        <w:rPr>
          <w:lang w:val="en-US"/>
        </w:rPr>
        <w:t xml:space="preserve">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3" w:name="_Hlk14261595"/>
      <w:r w:rsidR="000A4C0F" w:rsidRPr="00C54456">
        <w:rPr>
          <w:lang w:val="en-US"/>
        </w:rPr>
        <w:t>Network Security</w:t>
      </w:r>
      <w:bookmarkEnd w:id="3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proofErr w:type="spellStart"/>
      <w:r w:rsidR="0031779E" w:rsidRPr="003C25FE">
        <w:rPr>
          <w:lang w:val="de-DE"/>
        </w:rPr>
        <w:t>Squid</w:t>
      </w:r>
      <w:proofErr w:type="spellEnd"/>
      <w:r w:rsidR="0031779E" w:rsidRPr="003C25FE">
        <w:rPr>
          <w:lang w:val="de-DE"/>
        </w:rPr>
        <w:t>-</w:t>
      </w:r>
      <w:proofErr w:type="spellStart"/>
      <w:r w:rsidR="0031779E" w:rsidRPr="003C25FE">
        <w:rPr>
          <w:lang w:val="de-DE"/>
        </w:rPr>
        <w:t>Proxies</w:t>
      </w:r>
      <w:proofErr w:type="spellEnd"/>
      <w:r w:rsidR="0031779E" w:rsidRPr="003C25FE">
        <w:rPr>
          <w:lang w:val="de-DE"/>
        </w:rPr>
        <w:t>,</w:t>
      </w:r>
      <w:r w:rsidRPr="003C25FE">
        <w:rPr>
          <w:lang w:val="de-DE"/>
        </w:rPr>
        <w:t xml:space="preserve"> </w:t>
      </w:r>
      <w:proofErr w:type="spellStart"/>
      <w:r w:rsidRPr="003C25FE">
        <w:rPr>
          <w:lang w:val="de-DE"/>
        </w:rPr>
        <w:t>Mcafee</w:t>
      </w:r>
      <w:proofErr w:type="spellEnd"/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</w:t>
      </w:r>
      <w:proofErr w:type="spellStart"/>
      <w:r w:rsidRPr="003C25FE">
        <w:rPr>
          <w:lang w:val="de-DE"/>
        </w:rPr>
        <w:t>Proxies</w:t>
      </w:r>
      <w:proofErr w:type="spellEnd"/>
      <w:r w:rsidRPr="003C25FE">
        <w:rPr>
          <w:lang w:val="de-DE"/>
        </w:rPr>
        <w:t xml:space="preserve">, Cisco Networking, </w:t>
      </w:r>
      <w:proofErr w:type="spellStart"/>
      <w:r w:rsidRPr="003C25FE">
        <w:rPr>
          <w:lang w:val="de-DE"/>
        </w:rPr>
        <w:t>Tufin</w:t>
      </w:r>
      <w:proofErr w:type="spellEnd"/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</w:t>
      </w:r>
      <w:proofErr w:type="spellStart"/>
      <w:r w:rsidRPr="00CE072A">
        <w:rPr>
          <w:lang w:val="en-US"/>
        </w:rPr>
        <w:t>Projekte</w:t>
      </w:r>
      <w:proofErr w:type="spellEnd"/>
      <w:r w:rsidRPr="00CE072A">
        <w:rPr>
          <w:lang w:val="en-US"/>
        </w:rPr>
        <w:t xml:space="preserve">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lastRenderedPageBreak/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>Security-</w:t>
      </w:r>
      <w:proofErr w:type="spellStart"/>
      <w:r w:rsidR="00C36F41" w:rsidRPr="00CE072A">
        <w:rPr>
          <w:lang w:val="en-US"/>
        </w:rPr>
        <w:t>Segmentierung</w:t>
      </w:r>
      <w:proofErr w:type="spellEnd"/>
      <w:r w:rsidR="00C36F41" w:rsidRPr="00CE072A">
        <w:rPr>
          <w:lang w:val="en-US"/>
        </w:rPr>
        <w:t xml:space="preserve"> des </w:t>
      </w:r>
      <w:proofErr w:type="spellStart"/>
      <w:r w:rsidR="00C36F41" w:rsidRPr="00CE072A">
        <w:rPr>
          <w:lang w:val="en-US"/>
        </w:rPr>
        <w:t>bestehenden</w:t>
      </w:r>
      <w:proofErr w:type="spellEnd"/>
      <w:r w:rsidR="00C36F41" w:rsidRPr="00CE072A">
        <w:rPr>
          <w:lang w:val="en-US"/>
        </w:rPr>
        <w:t xml:space="preserve"> </w:t>
      </w:r>
      <w:proofErr w:type="spellStart"/>
      <w:r w:rsidR="00C77543" w:rsidRPr="00CE072A">
        <w:rPr>
          <w:lang w:val="en-US"/>
        </w:rPr>
        <w:t>globalen</w:t>
      </w:r>
      <w:proofErr w:type="spellEnd"/>
      <w:r w:rsidR="00C77543" w:rsidRPr="00CE072A">
        <w:rPr>
          <w:lang w:val="en-US"/>
        </w:rPr>
        <w:t xml:space="preserve"> </w:t>
      </w:r>
      <w:proofErr w:type="spellStart"/>
      <w:r w:rsidR="00C36F41" w:rsidRPr="00CE072A">
        <w:rPr>
          <w:lang w:val="en-US"/>
        </w:rPr>
        <w:t>Netzwerkes</w:t>
      </w:r>
      <w:proofErr w:type="spellEnd"/>
      <w:r w:rsidR="00C36F41" w:rsidRPr="00CE072A">
        <w:rPr>
          <w:lang w:val="en-US"/>
        </w:rPr>
        <w:t xml:space="preserve">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761A2F" w:rsidRPr="00CE072A">
        <w:rPr>
          <w:lang w:val="en-US"/>
        </w:rPr>
        <w:t>Einsatz</w:t>
      </w:r>
      <w:proofErr w:type="spellEnd"/>
      <w:r w:rsidR="00761A2F" w:rsidRPr="00CE072A">
        <w:rPr>
          <w:lang w:val="en-US"/>
        </w:rPr>
        <w:t xml:space="preserve"> von Check Point VSX, Cisco Networking, Cisco ISE und </w:t>
      </w:r>
      <w:proofErr w:type="spellStart"/>
      <w:r w:rsidR="00761A2F" w:rsidRPr="00CE072A">
        <w:rPr>
          <w:lang w:val="en-US"/>
        </w:rPr>
        <w:t>Tufin</w:t>
      </w:r>
      <w:proofErr w:type="spellEnd"/>
      <w:r w:rsidR="00761A2F" w:rsidRPr="00CE072A">
        <w:rPr>
          <w:lang w:val="en-US"/>
        </w:rPr>
        <w:t>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4" w:name="_Hlk14276261"/>
      <w:r w:rsidR="00974100" w:rsidRPr="00CE072A">
        <w:rPr>
          <w:lang w:val="en-US"/>
        </w:rPr>
        <w:t xml:space="preserve">Design </w:t>
      </w:r>
      <w:proofErr w:type="spellStart"/>
      <w:r w:rsidR="00974100" w:rsidRPr="00CE072A">
        <w:rPr>
          <w:lang w:val="en-US"/>
        </w:rPr>
        <w:t>und</w:t>
      </w:r>
      <w:proofErr w:type="spellEnd"/>
      <w:r w:rsidR="00974100" w:rsidRPr="00CE072A">
        <w:rPr>
          <w:lang w:val="en-US"/>
        </w:rPr>
        <w:t xml:space="preserve"> Engineering Network und Network Security</w:t>
      </w:r>
      <w:bookmarkEnd w:id="4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proofErr w:type="spellStart"/>
      <w:r w:rsidR="0016297D">
        <w:rPr>
          <w:lang w:val="de-DE"/>
        </w:rPr>
        <w:t>aruba</w:t>
      </w:r>
      <w:proofErr w:type="spellEnd"/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 xml:space="preserve">Einsatz von </w:t>
      </w:r>
      <w:proofErr w:type="spellStart"/>
      <w:r w:rsidRPr="00EC34DA">
        <w:t>Active</w:t>
      </w:r>
      <w:proofErr w:type="spellEnd"/>
      <w:r w:rsidRPr="00EC34DA">
        <w:t xml:space="preserve"> Directory, DNS, Exchange, Gruppenrichtlinien, ADMT, Remotedesktop, </w:t>
      </w:r>
      <w:proofErr w:type="spellStart"/>
      <w:r w:rsidRPr="00EC34DA">
        <w:t>Linuxserver</w:t>
      </w:r>
      <w:proofErr w:type="spellEnd"/>
      <w:r w:rsidRPr="00EC34DA">
        <w:t>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</w:t>
      </w:r>
      <w:proofErr w:type="spellStart"/>
      <w:r w:rsidR="00437C7F" w:rsidRPr="00EC34DA">
        <w:t>G</w:t>
      </w:r>
      <w:r w:rsidR="00507C04" w:rsidRPr="00EC34DA">
        <w:t>uss</w:t>
      </w:r>
      <w:proofErr w:type="spellEnd"/>
      <w:r w:rsidR="00507C04" w:rsidRPr="00EC34DA">
        <w:t xml:space="preserve">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 xml:space="preserve">Planung und Verbesserung LAN- und </w:t>
      </w:r>
      <w:proofErr w:type="spellStart"/>
      <w:r>
        <w:t>Firewallarchitektur</w:t>
      </w:r>
      <w:proofErr w:type="spellEnd"/>
      <w:r>
        <w:br/>
        <w:t>Einsatz von HP-LAN-Technologie und Cisco ASA</w:t>
      </w:r>
      <w:r>
        <w:br/>
        <w:t>Branche: Finanzsektor</w:t>
      </w:r>
    </w:p>
    <w:p w14:paraId="3EA483C7" w14:textId="0135C7AB" w:rsidR="0067553F" w:rsidRPr="00261DB4" w:rsidRDefault="0014012F" w:rsidP="0067553F">
      <w:pPr>
        <w:pStyle w:val="Projektlebenslauf"/>
        <w:rPr>
          <w:lang w:val="de-DE"/>
        </w:rPr>
      </w:pPr>
      <w:r>
        <w:lastRenderedPageBreak/>
        <w:t>10/2014 – 11/2014</w:t>
      </w:r>
      <w:r>
        <w:tab/>
        <w:t>Migration Mailserver</w:t>
      </w:r>
      <w:r>
        <w:br/>
        <w:t>Planung und Realisation neuer Serveranbindung mit Datenmigration.</w:t>
      </w:r>
      <w:r>
        <w:br/>
        <w:t>Einsatz von Microsoft Windows-Servertechnologie inkl. DNS, Non-Microsoft-Mailserver, Firewall</w:t>
      </w:r>
      <w:r>
        <w:br/>
        <w:t>Branche: Textilindustrie</w:t>
      </w:r>
    </w:p>
    <w:p w14:paraId="486032F3" w14:textId="49E7B559" w:rsidR="007B3878" w:rsidRDefault="007B3878" w:rsidP="0027450F">
      <w:pPr>
        <w:pStyle w:val="Projektlebenslauf"/>
      </w:pPr>
      <w:r>
        <w:t>08/2014 – 09/2014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2D8F5CF6" w14:textId="79B3A1A3" w:rsidR="00DC7E43" w:rsidRDefault="009F0442" w:rsidP="00DC7E43">
      <w:pPr>
        <w:pStyle w:val="Projektlebenslauf"/>
      </w:pPr>
      <w:r>
        <w:t>05/2014 – 08/2014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</w:t>
      </w:r>
      <w:r w:rsidR="00311C3D">
        <w:t xml:space="preserve"> 2013</w:t>
      </w:r>
      <w:r>
        <w:t>, WSUS, Gruppenrichtlinien</w:t>
      </w:r>
      <w:r>
        <w:br/>
        <w:t>Branche: Häusliche Krankenpflege</w:t>
      </w:r>
    </w:p>
    <w:p w14:paraId="6FEE042F" w14:textId="4F6B2C65" w:rsidR="009F0442" w:rsidRDefault="009F0442" w:rsidP="0027450F">
      <w:pPr>
        <w:pStyle w:val="Projektlebenslauf"/>
      </w:pPr>
      <w:r>
        <w:t>03/2014 – 04/2014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br/>
        <w:t>Branche: Finanzdienstleistung</w:t>
      </w:r>
    </w:p>
    <w:p w14:paraId="19236F78" w14:textId="6BED78B6" w:rsidR="00C72351" w:rsidRDefault="009F0442" w:rsidP="0027450F">
      <w:pPr>
        <w:pStyle w:val="Projektlebenslauf"/>
      </w:pPr>
      <w:r>
        <w:t>11/2013 – 02/2014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7F7813C0" w14:textId="08A2D321" w:rsidR="00C72351" w:rsidRPr="00261DB4" w:rsidRDefault="009F0442" w:rsidP="0027450F">
      <w:pPr>
        <w:pStyle w:val="Projektlebenslauf"/>
        <w:rPr>
          <w:lang w:val="de-DE"/>
        </w:rPr>
      </w:pPr>
      <w:r>
        <w:t>08/2013 – 10/2013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t xml:space="preserve">; VMware </w:t>
      </w:r>
      <w:proofErr w:type="spellStart"/>
      <w:r>
        <w:t>ESXi</w:t>
      </w:r>
      <w:proofErr w:type="spellEnd"/>
      <w:r>
        <w:br/>
        <w:t>Branche: Tiefbau</w:t>
      </w:r>
    </w:p>
    <w:p w14:paraId="3C9A9FB1" w14:textId="785F7183" w:rsidR="00C72351" w:rsidRDefault="00C72351" w:rsidP="0027450F">
      <w:pPr>
        <w:pStyle w:val="Projektlebenslauf"/>
      </w:pPr>
      <w:r>
        <w:t xml:space="preserve">05/2013 </w:t>
      </w:r>
      <w:r w:rsidR="009F0442">
        <w:t>–</w:t>
      </w:r>
      <w:r>
        <w:t xml:space="preserve"> </w:t>
      </w:r>
      <w:r w:rsidR="009F0442">
        <w:t>07/2013</w:t>
      </w:r>
      <w:r w:rsidR="009F0442">
        <w:tab/>
        <w:t>Migration Windows-Server- und Clienttechnologie</w:t>
      </w:r>
      <w:r w:rsidR="009F0442">
        <w:br/>
        <w:t>Planung und Realisation neuer Serverausstattung mit Clientmigration (neue Clients)</w:t>
      </w:r>
      <w:r w:rsidR="009F0442">
        <w:br/>
        <w:t xml:space="preserve">Einsatz von Microsoft Windows-Servertechnologie inkl. </w:t>
      </w:r>
      <w:proofErr w:type="spellStart"/>
      <w:r w:rsidR="009F0442">
        <w:t>Active</w:t>
      </w:r>
      <w:proofErr w:type="spellEnd"/>
      <w:r w:rsidR="009F0442">
        <w:t xml:space="preserve"> Directory, DNS, Exchange, WSUS, Gruppenrichtlinien, SQL; VMware </w:t>
      </w:r>
      <w:proofErr w:type="spellStart"/>
      <w:r w:rsidR="009F0442">
        <w:t>ESXi</w:t>
      </w:r>
      <w:proofErr w:type="spellEnd"/>
      <w:r w:rsidR="009F0442">
        <w:br/>
        <w:t>Branche: Kieferorthopädische Praxis</w:t>
      </w:r>
    </w:p>
    <w:p w14:paraId="12ED155B" w14:textId="17034B04" w:rsidR="00C72351" w:rsidRDefault="009F0442" w:rsidP="0058293D">
      <w:pPr>
        <w:pStyle w:val="Projektlebenslauf"/>
      </w:pPr>
      <w:r>
        <w:t>03</w:t>
      </w:r>
      <w:r w:rsidR="00C72351">
        <w:t>/2013 – 0</w:t>
      </w:r>
      <w:r>
        <w:t>4</w:t>
      </w:r>
      <w:r w:rsidR="00C72351">
        <w:t>/2013</w:t>
      </w:r>
      <w:r w:rsidR="00C72351">
        <w:tab/>
        <w:t>Clienteinbindung in vorhandene Client-/Serverarchitektur</w:t>
      </w:r>
      <w:r w:rsidR="00C72351">
        <w:br/>
        <w:t>Planung und Realisation neuer Clients</w:t>
      </w:r>
      <w:r w:rsidR="00C72351">
        <w:br/>
        <w:t>Einsatz von Microsoft-Windows-7 und zugehöriger Servertechnologie</w:t>
      </w:r>
      <w:r w:rsidR="00C72351">
        <w:br/>
        <w:t>Branche: Architektur</w:t>
      </w:r>
    </w:p>
    <w:p w14:paraId="2C59058C" w14:textId="2D36BEBF" w:rsidR="009536C9" w:rsidRDefault="00F822E1" w:rsidP="0027450F">
      <w:pPr>
        <w:pStyle w:val="Projektlebenslauf"/>
      </w:pPr>
      <w:r>
        <w:t>07/</w:t>
      </w:r>
      <w:r w:rsidR="009536C9">
        <w:t xml:space="preserve">2012 – </w:t>
      </w:r>
      <w:r>
        <w:t>03/</w:t>
      </w:r>
      <w:r w:rsidR="009536C9">
        <w:t>2013</w:t>
      </w:r>
      <w:r w:rsidR="009536C9">
        <w:tab/>
        <w:t>Verantwortliche Planung und Durchführung vollständiger IT-Strukturen in einer Notariats-Sozietät</w:t>
      </w:r>
      <w:r>
        <w:br/>
      </w:r>
      <w:r w:rsidR="009536C9">
        <w:t>Planung und Etablierung einer Notariats-IT inkl. Kundenberatung, Organisation der Dienstleister u</w:t>
      </w:r>
      <w:r w:rsidR="00B05892">
        <w:t>nd Lieferanten, Personaleinsatz</w:t>
      </w:r>
      <w:r>
        <w:br/>
      </w:r>
      <w:r w:rsidR="009536C9">
        <w:t>Einsatz von LAN, WAN, Firewall, HP-</w:t>
      </w:r>
      <w:proofErr w:type="spellStart"/>
      <w:r w:rsidR="009536C9">
        <w:t>Switchingtechnik</w:t>
      </w:r>
      <w:proofErr w:type="spellEnd"/>
      <w:r w:rsidR="009536C9">
        <w:t xml:space="preserve">, VMware-Virtualisierung, Dell-Serversysteme, NAS, Windows Server 2008R2, Symantec Backup </w:t>
      </w:r>
      <w:proofErr w:type="spellStart"/>
      <w:r w:rsidR="009536C9">
        <w:t>Exec</w:t>
      </w:r>
      <w:proofErr w:type="spellEnd"/>
      <w:r w:rsidR="009536C9">
        <w:t>, Linux Firewall</w:t>
      </w:r>
      <w:r w:rsidR="0058293D">
        <w:br/>
        <w:t xml:space="preserve">Vollständige </w:t>
      </w:r>
      <w:proofErr w:type="spellStart"/>
      <w:r w:rsidR="0058293D">
        <w:t>Neuaustattung</w:t>
      </w:r>
      <w:proofErr w:type="spellEnd"/>
      <w:r w:rsidR="0058293D">
        <w:t xml:space="preserve"> und Projektleitung. Planung und Realisierung der gesamten IT-Struktur und Bereitstellung virtualisierter Altsysteme</w:t>
      </w:r>
      <w:r w:rsidR="00437C7F">
        <w:br/>
        <w:t>Kunde: Notariat Dr. Opgenhoff und Cramer</w:t>
      </w:r>
    </w:p>
    <w:p w14:paraId="6E369C41" w14:textId="74618C27" w:rsidR="009536C9" w:rsidRPr="00B67A9B" w:rsidRDefault="00F822E1" w:rsidP="00437C7F">
      <w:pPr>
        <w:pStyle w:val="Projektlebenslauf"/>
        <w:rPr>
          <w:lang w:val="de-DE"/>
        </w:rPr>
      </w:pPr>
      <w:r>
        <w:lastRenderedPageBreak/>
        <w:t>02/</w:t>
      </w:r>
      <w:r w:rsidR="009536C9">
        <w:t xml:space="preserve">2012 – </w:t>
      </w:r>
      <w:r>
        <w:t>07/</w:t>
      </w:r>
      <w:r w:rsidR="009536C9">
        <w:t>2012</w:t>
      </w:r>
      <w:r w:rsidR="009536C9">
        <w:tab/>
        <w:t>Firewall-Evaluation in Rechenzentrumsumgebung</w:t>
      </w:r>
      <w:r>
        <w:br/>
      </w:r>
      <w:r w:rsidR="009536C9">
        <w:t>Recherche, Test, Evaluation, Inbetriebnahme und Erstkonfiguration einer HA-</w:t>
      </w:r>
      <w:proofErr w:type="spellStart"/>
      <w:r w:rsidR="009536C9">
        <w:t>Firewallabsicherung</w:t>
      </w:r>
      <w:proofErr w:type="spellEnd"/>
      <w:r w:rsidR="009536C9">
        <w:t xml:space="preserve"> für ein </w:t>
      </w:r>
      <w:proofErr w:type="spellStart"/>
      <w:r w:rsidR="009536C9">
        <w:t>Hostingunternehmen</w:t>
      </w:r>
      <w:proofErr w:type="spellEnd"/>
      <w:r>
        <w:br/>
      </w:r>
      <w:r w:rsidR="009536C9">
        <w:t>Einsatz von Firewall-High-</w:t>
      </w:r>
      <w:proofErr w:type="spellStart"/>
      <w:r w:rsidR="009536C9">
        <w:t>Availability</w:t>
      </w:r>
      <w:proofErr w:type="spellEnd"/>
      <w:r w:rsidR="009536C9">
        <w:t>-Lösungen (</w:t>
      </w:r>
      <w:proofErr w:type="spellStart"/>
      <w:r w:rsidR="009536C9">
        <w:t>Astaro</w:t>
      </w:r>
      <w:proofErr w:type="spellEnd"/>
      <w:r w:rsidR="009536C9">
        <w:t xml:space="preserve">, Cisco PIX/ASA, </w:t>
      </w:r>
      <w:proofErr w:type="spellStart"/>
      <w:r w:rsidR="009536C9">
        <w:t>Smoothwall</w:t>
      </w:r>
      <w:proofErr w:type="spellEnd"/>
      <w:r w:rsidR="009536C9">
        <w:t>, Zyxel u.a.), LAN-</w:t>
      </w:r>
      <w:proofErr w:type="spellStart"/>
      <w:r w:rsidR="009536C9">
        <w:t>Switching</w:t>
      </w:r>
      <w:proofErr w:type="spellEnd"/>
      <w:r w:rsidR="009536C9">
        <w:t xml:space="preserve">, OSI-Schichtmodell, </w:t>
      </w:r>
      <w:proofErr w:type="spellStart"/>
      <w:r w:rsidR="009536C9">
        <w:t>Dial</w:t>
      </w:r>
      <w:proofErr w:type="spellEnd"/>
      <w:r w:rsidR="009536C9">
        <w:t>-in- und Site2Site-VPN, IPSec</w:t>
      </w:r>
      <w:r>
        <w:br/>
      </w:r>
      <w:r w:rsidR="00437C7F">
        <w:t xml:space="preserve">Kunde: </w:t>
      </w:r>
      <w:proofErr w:type="spellStart"/>
      <w:r w:rsidR="00437C7F">
        <w:t>Pixolith</w:t>
      </w:r>
      <w:proofErr w:type="spellEnd"/>
      <w:r w:rsidR="00437C7F">
        <w:t xml:space="preserve"> GmbH &amp; Co. KG (Branche: Webhosting, </w:t>
      </w:r>
      <w:proofErr w:type="spellStart"/>
      <w:r w:rsidR="00437C7F">
        <w:t>Webhousing</w:t>
      </w:r>
      <w:proofErr w:type="spellEnd"/>
      <w:r w:rsidR="00437C7F">
        <w:t>, Clouddienstleister, SaaS, IaaS, Provider)</w:t>
      </w:r>
      <w:r w:rsidR="00437C7F">
        <w:br/>
      </w:r>
      <w:r w:rsidR="0058293D">
        <w:t>Der Kunde wünschte eine Ablösung der Cisco-Firewall und Wechsel auf ein Alternativsystem. Evaluierung, Beratung und Erstkonfiguration</w:t>
      </w:r>
      <w:r w:rsidR="00B67A9B">
        <w:rPr>
          <w:lang w:val="de-DE"/>
        </w:rPr>
        <w:t>.</w:t>
      </w:r>
    </w:p>
    <w:p w14:paraId="401565FF" w14:textId="1B928A13" w:rsidR="00B05892" w:rsidRPr="00B67A9B" w:rsidRDefault="00B05892" w:rsidP="0027450F">
      <w:pPr>
        <w:pStyle w:val="Projektlebenslauf"/>
        <w:rPr>
          <w:lang w:val="de-DE"/>
        </w:rPr>
      </w:pPr>
      <w:r>
        <w:t>12/2011 – 02/2012</w:t>
      </w:r>
      <w:r>
        <w:tab/>
      </w:r>
      <w:r w:rsidR="005F700C">
        <w:t>Migration Windows-</w:t>
      </w:r>
      <w:r>
        <w:t>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 w:rsidR="005F700C">
        <w:br/>
        <w:t>B</w:t>
      </w:r>
      <w:r w:rsidR="00323F41">
        <w:t>ranche: Veranstaltungsproduktion</w:t>
      </w:r>
    </w:p>
    <w:p w14:paraId="0FF6AF32" w14:textId="0A349404" w:rsidR="00B05892" w:rsidRDefault="00B05892" w:rsidP="0027450F">
      <w:pPr>
        <w:pStyle w:val="Projektlebenslauf"/>
      </w:pPr>
      <w:r>
        <w:t>10/2011 – 11/2011</w:t>
      </w:r>
      <w:r>
        <w:tab/>
      </w:r>
      <w:r w:rsidR="005F700C">
        <w:t>Clienteinbindung in vorhandene Client-/Serverarchitektur</w:t>
      </w:r>
      <w:r w:rsidR="005F700C">
        <w:br/>
        <w:t>Planung und Realisation neuer Clients</w:t>
      </w:r>
      <w:r w:rsidR="005F700C">
        <w:br/>
        <w:t>Einsatz von Microsoft-Windows-7 und zugehöriger Servertechnologie</w:t>
      </w:r>
      <w:r w:rsidR="005F700C">
        <w:br/>
      </w:r>
      <w:r w:rsidR="00437C7F">
        <w:t>Kunde: EXPO Mietmöbel GmbH (Branche: Möbelvermietung)</w:t>
      </w:r>
    </w:p>
    <w:p w14:paraId="05ABD68D" w14:textId="2C1AE6A1" w:rsidR="005F700C" w:rsidRDefault="005F700C" w:rsidP="0027450F">
      <w:pPr>
        <w:pStyle w:val="Projektlebenslauf"/>
      </w:pPr>
      <w:r>
        <w:t>08/2011 – 09/2011</w:t>
      </w:r>
      <w:r>
        <w:tab/>
        <w:t xml:space="preserve">Realisation von strukturiertem </w:t>
      </w:r>
      <w:r w:rsidR="005710E4">
        <w:t>Wifi</w:t>
      </w:r>
      <w:r>
        <w:br/>
        <w:t xml:space="preserve">Auswahl und Konfiguration geeigneter </w:t>
      </w:r>
      <w:r w:rsidR="005710E4">
        <w:t>Wifi</w:t>
      </w:r>
      <w:r>
        <w:t>-Technologie für flächendeckende Versorgung</w:t>
      </w:r>
      <w:r>
        <w:br/>
        <w:t>Einsatz von Zyxel-</w:t>
      </w:r>
      <w:r w:rsidR="005710E4">
        <w:t>Wifi</w:t>
      </w:r>
      <w:r>
        <w:t>-Technik (Controller und APs)</w:t>
      </w:r>
      <w:r>
        <w:br/>
        <w:t>Branche: Unternehmensberatung</w:t>
      </w:r>
    </w:p>
    <w:p w14:paraId="2C529A58" w14:textId="0A9F5B0E" w:rsidR="005F700C" w:rsidRDefault="005F700C" w:rsidP="0027450F">
      <w:pPr>
        <w:pStyle w:val="Projektlebenslauf"/>
      </w:pPr>
      <w:r>
        <w:t>06/2011 – 07/2011</w:t>
      </w:r>
      <w:r>
        <w:tab/>
        <w:t>Ausstattung vollständiger IT-Technologie</w:t>
      </w:r>
      <w:r>
        <w:br/>
        <w:t>Planung und Etablierung der IT inkl. Beratung, Organisation der Dienstleister und Lieferanten</w:t>
      </w:r>
      <w:r>
        <w:br/>
      </w:r>
      <w:r w:rsidR="003A6E09">
        <w:t xml:space="preserve">Einsatz von Windows-Clienttechnologie und div. Netzwerkgeräte sowie zahnlaborspezifischer Technik (3D-Scanner, </w:t>
      </w:r>
      <w:proofErr w:type="spellStart"/>
      <w:r w:rsidR="003A6E09">
        <w:t>Mikroskopkamera</w:t>
      </w:r>
      <w:proofErr w:type="spellEnd"/>
      <w:r w:rsidR="003A6E09">
        <w:t xml:space="preserve"> </w:t>
      </w:r>
      <w:proofErr w:type="spellStart"/>
      <w:r w:rsidR="003A6E09">
        <w:t>etc</w:t>
      </w:r>
      <w:proofErr w:type="spellEnd"/>
      <w:r w:rsidR="003A6E09">
        <w:t>).</w:t>
      </w:r>
      <w:r w:rsidR="003A6E09">
        <w:br/>
      </w:r>
      <w:r>
        <w:t>Branche: Zahntechniklabor</w:t>
      </w:r>
    </w:p>
    <w:p w14:paraId="77F7E181" w14:textId="04293436" w:rsidR="003A6E09" w:rsidRDefault="003A6E09" w:rsidP="0027450F">
      <w:pPr>
        <w:pStyle w:val="Projektlebenslauf"/>
      </w:pPr>
      <w:r>
        <w:t>03</w:t>
      </w:r>
      <w:r w:rsidR="005F700C">
        <w:t>/2011</w:t>
      </w:r>
      <w:r>
        <w:t xml:space="preserve"> – 05/2011</w:t>
      </w:r>
      <w:r>
        <w:tab/>
        <w:t xml:space="preserve">Erweiterung IT, Optimierung Netzwerk und </w:t>
      </w:r>
      <w:proofErr w:type="spellStart"/>
      <w:r>
        <w:t>Firewallabsicherung</w:t>
      </w:r>
      <w:proofErr w:type="spellEnd"/>
      <w:r>
        <w:t>.</w:t>
      </w:r>
      <w:r>
        <w:br/>
        <w:t>Planung und Etablierung der IT-Erweiterung.</w:t>
      </w:r>
      <w:r>
        <w:br/>
        <w:t>Einsatz von Windows-Server- und Clienttechnologie, HP-</w:t>
      </w:r>
      <w:proofErr w:type="spellStart"/>
      <w:r>
        <w:t>Switching</w:t>
      </w:r>
      <w:proofErr w:type="spellEnd"/>
      <w:r>
        <w:t xml:space="preserve"> und Zyxel-</w:t>
      </w:r>
      <w:proofErr w:type="spellStart"/>
      <w:r>
        <w:t>Firewalltechnik</w:t>
      </w:r>
      <w:proofErr w:type="spellEnd"/>
      <w:r>
        <w:br/>
      </w:r>
      <w:r w:rsidR="00437C7F">
        <w:t>Kunde: Team Retail Excellence GmbH (Branche: Unternehmensberatung)</w:t>
      </w:r>
    </w:p>
    <w:p w14:paraId="7B931343" w14:textId="0577E6A2" w:rsidR="00323F41" w:rsidRDefault="00323F41" w:rsidP="0027450F">
      <w:pPr>
        <w:pStyle w:val="Projektlebenslauf"/>
      </w:pPr>
      <w:r>
        <w:t>10/2010 – 01/2011</w:t>
      </w:r>
      <w:r>
        <w:tab/>
      </w:r>
      <w:r w:rsidR="007707B1">
        <w:t>Migration Windows-Servertechnologie</w:t>
      </w:r>
      <w:r w:rsidR="007707B1">
        <w:br/>
        <w:t>Planung und Realisation neuer Serverausstattung mit Clientmigration.</w:t>
      </w:r>
      <w:r w:rsidR="007707B1">
        <w:br/>
        <w:t xml:space="preserve">Einsatz von Microsoft Windows-Servertechnologie inkl. </w:t>
      </w:r>
      <w:proofErr w:type="spellStart"/>
      <w:r w:rsidR="007707B1">
        <w:t>Active</w:t>
      </w:r>
      <w:proofErr w:type="spellEnd"/>
      <w:r w:rsidR="007707B1">
        <w:t xml:space="preserve"> Directory, DNS, Exchange, WSUS, Gruppenrichtlinien</w:t>
      </w:r>
      <w:r w:rsidR="007707B1">
        <w:br/>
        <w:t>Branche: Personalvermittlung</w:t>
      </w:r>
    </w:p>
    <w:p w14:paraId="5456E5DA" w14:textId="5F0E8AC1" w:rsidR="003A6E09" w:rsidRDefault="007707B1" w:rsidP="0027450F">
      <w:pPr>
        <w:pStyle w:val="Projektlebenslauf"/>
      </w:pPr>
      <w:r>
        <w:t>09</w:t>
      </w:r>
      <w:r w:rsidR="003A6E09">
        <w:t>/2010 – 0</w:t>
      </w:r>
      <w:r>
        <w:t>1</w:t>
      </w:r>
      <w:r w:rsidR="003A6E09">
        <w:t>/2011</w:t>
      </w:r>
      <w:r w:rsidR="003A6E09">
        <w:tab/>
        <w:t>Austausch Windows-Clients</w:t>
      </w:r>
      <w:r w:rsidR="003A6E09">
        <w:br/>
        <w:t>Planung und Realisation der Erneuerung aller Windows-Clients</w:t>
      </w:r>
      <w:r w:rsidR="003A6E09" w:rsidRPr="003A6E09">
        <w:t xml:space="preserve"> </w:t>
      </w:r>
      <w:r w:rsidR="003A6E09">
        <w:t>inkl. Beratung, Organisation der Dienstleister und Lieferanten</w:t>
      </w:r>
      <w:r w:rsidR="003A6E09">
        <w:br/>
        <w:t>Einsatz von Windows-Server- und Clienttechnologie</w:t>
      </w:r>
      <w:r w:rsidR="003A6E09">
        <w:br/>
        <w:t xml:space="preserve">Branche: </w:t>
      </w:r>
      <w:r w:rsidR="00323F41">
        <w:t>Veranstaltungsmanagement</w:t>
      </w:r>
    </w:p>
    <w:p w14:paraId="6DEB1592" w14:textId="0330817F" w:rsidR="007707B1" w:rsidRDefault="00323F41" w:rsidP="0016297D">
      <w:pPr>
        <w:pStyle w:val="Projektlebenslauf"/>
      </w:pPr>
      <w:r>
        <w:t>0</w:t>
      </w:r>
      <w:r w:rsidR="007707B1">
        <w:t>5</w:t>
      </w:r>
      <w:r>
        <w:t xml:space="preserve">/2010 – </w:t>
      </w:r>
      <w:r w:rsidR="007707B1">
        <w:t>08</w:t>
      </w:r>
      <w:r>
        <w:t>/2010</w:t>
      </w:r>
      <w:r>
        <w:tab/>
        <w:t>Erneuerung Windows-Servertechnologie aus Basis VMware</w:t>
      </w:r>
      <w:r>
        <w:br/>
        <w:t>Planung und Realisation der vollständigen Erneuerung aller Server (physikalisch und virtuell)</w:t>
      </w:r>
      <w:r>
        <w:br/>
        <w:t>Einsatz von Windows-Servertechnik und VMwar</w:t>
      </w:r>
      <w:r w:rsidR="00437C7F">
        <w:t xml:space="preserve">e </w:t>
      </w:r>
      <w:proofErr w:type="spellStart"/>
      <w:r w:rsidR="00437C7F">
        <w:t>ESXi</w:t>
      </w:r>
      <w:proofErr w:type="spellEnd"/>
      <w:r w:rsidR="00437C7F">
        <w:br/>
        <w:t xml:space="preserve">Kunde: </w:t>
      </w:r>
      <w:proofErr w:type="spellStart"/>
      <w:r w:rsidR="00437C7F">
        <w:t>wmdb</w:t>
      </w:r>
      <w:proofErr w:type="spellEnd"/>
      <w:r w:rsidR="00437C7F">
        <w:t xml:space="preserve"> Systems GmbH (Branche: Webentwicklung)</w:t>
      </w:r>
    </w:p>
    <w:p w14:paraId="03D30379" w14:textId="77777777" w:rsidR="00E4308B" w:rsidRDefault="00E4308B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proofErr w:type="spellStart"/>
      <w:r w:rsidRPr="00C54456">
        <w:rPr>
          <w:i/>
          <w:lang w:val="en-US"/>
        </w:rPr>
        <w:lastRenderedPageBreak/>
        <w:t>Erfahrungen</w:t>
      </w:r>
      <w:proofErr w:type="spellEnd"/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5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proofErr w:type="spellStart"/>
      <w:r w:rsidR="00E4308B" w:rsidRPr="00C54456">
        <w:rPr>
          <w:lang w:val="en-US"/>
        </w:rPr>
        <w:t>Astaro</w:t>
      </w:r>
      <w:proofErr w:type="spellEnd"/>
      <w:r w:rsidR="00E4308B" w:rsidRPr="00C54456">
        <w:rPr>
          <w:lang w:val="en-US"/>
        </w:rPr>
        <w:t>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 xml:space="preserve">, </w:t>
      </w:r>
      <w:proofErr w:type="spellStart"/>
      <w:r w:rsidR="0027450F" w:rsidRPr="00C54456">
        <w:rPr>
          <w:lang w:val="en-US"/>
        </w:rPr>
        <w:t>pfsense</w:t>
      </w:r>
      <w:proofErr w:type="spellEnd"/>
      <w:r w:rsidR="00363CDC" w:rsidRPr="00C54456">
        <w:rPr>
          <w:lang w:val="en-US"/>
        </w:rPr>
        <w:t xml:space="preserve"> </w:t>
      </w:r>
      <w:proofErr w:type="spellStart"/>
      <w:r w:rsidR="00363CDC" w:rsidRPr="00C54456">
        <w:rPr>
          <w:lang w:val="en-US"/>
        </w:rPr>
        <w:t>u.a</w:t>
      </w:r>
      <w:r w:rsidR="00507C04" w:rsidRPr="00C54456">
        <w:rPr>
          <w:lang w:val="en-US"/>
        </w:rPr>
        <w:t>.</w:t>
      </w:r>
      <w:proofErr w:type="spellEnd"/>
    </w:p>
    <w:p w14:paraId="4DC8B7CC" w14:textId="7FAF1EEF" w:rsidR="005D48FD" w:rsidRPr="00C54456" w:rsidRDefault="005C5486" w:rsidP="005D48FD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proofErr w:type="spellStart"/>
      <w:r w:rsidRPr="00C54456">
        <w:rPr>
          <w:lang w:val="en-US"/>
        </w:rPr>
        <w:t>aruba</w:t>
      </w:r>
      <w:proofErr w:type="spellEnd"/>
      <w:r w:rsidRPr="00C54456">
        <w:rPr>
          <w:lang w:val="en-US"/>
        </w:rPr>
        <w:t xml:space="preserve">, Cisco. </w:t>
      </w:r>
      <w:r w:rsidR="005710E4">
        <w:t>Wifi</w:t>
      </w:r>
      <w:r w:rsidRPr="00197719">
        <w:t xml:space="preserve"> mit </w:t>
      </w:r>
      <w:proofErr w:type="spellStart"/>
      <w:r w:rsidRPr="00197719">
        <w:t>aruba</w:t>
      </w:r>
      <w:proofErr w:type="spellEnd"/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(Cisco, Squid, </w:t>
      </w:r>
      <w:proofErr w:type="spellStart"/>
      <w:r w:rsidR="008B706E" w:rsidRPr="00C54456">
        <w:rPr>
          <w:lang w:val="en-US"/>
        </w:rPr>
        <w:t>Mcafee</w:t>
      </w:r>
      <w:proofErr w:type="spellEnd"/>
      <w:r w:rsidR="008B706E" w:rsidRPr="00C54456">
        <w:rPr>
          <w:lang w:val="en-US"/>
        </w:rPr>
        <w:t xml:space="preserve">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 xml:space="preserve">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</w:t>
      </w:r>
      <w:proofErr w:type="spellStart"/>
      <w:r w:rsidR="00A617DD" w:rsidRPr="00C54456">
        <w:rPr>
          <w:lang w:val="en-US"/>
        </w:rPr>
        <w:t>etc</w:t>
      </w:r>
      <w:proofErr w:type="spellEnd"/>
      <w:r w:rsidR="00A617DD" w:rsidRPr="00C54456">
        <w:rPr>
          <w:lang w:val="en-US"/>
        </w:rPr>
        <w:t>…</w:t>
      </w:r>
    </w:p>
    <w:p w14:paraId="0A88D11F" w14:textId="0F879177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 und Solaris. Administrierung vollständiger Windows-Netzwerkumgebungen (LAN, WAN, Hardware, Software, Netzwerk).</w:t>
      </w:r>
    </w:p>
    <w:p w14:paraId="34724222" w14:textId="380AFBCE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 xml:space="preserve">). </w:t>
      </w:r>
      <w:r w:rsidR="00591650">
        <w:t>Erfahrung mit Atlassian Confluence und JIRA.</w:t>
      </w:r>
      <w:bookmarkEnd w:id="5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A1DA8"/>
    <w:rsid w:val="002B360A"/>
    <w:rsid w:val="002C196D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DCD"/>
    <w:rsid w:val="0087528D"/>
    <w:rsid w:val="00876AFA"/>
    <w:rsid w:val="008B706E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D43C3"/>
    <w:rsid w:val="009F0442"/>
    <w:rsid w:val="00A06543"/>
    <w:rsid w:val="00A06666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41D2B"/>
    <w:rsid w:val="00E4308B"/>
    <w:rsid w:val="00E97E65"/>
    <w:rsid w:val="00EC25CF"/>
    <w:rsid w:val="00EC34DA"/>
    <w:rsid w:val="00EF17F8"/>
    <w:rsid w:val="00F02766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1773</Words>
  <Characters>11171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12919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6</cp:revision>
  <dcterms:created xsi:type="dcterms:W3CDTF">2020-03-25T07:00:00Z</dcterms:created>
  <dcterms:modified xsi:type="dcterms:W3CDTF">2020-08-27T07:12:00Z</dcterms:modified>
</cp:coreProperties>
</file>